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05" w:rsidRDefault="009459C4" w:rsidP="00592C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b/>
          <w:color w:val="6E5A0F"/>
          <w:sz w:val="36"/>
          <w:szCs w:val="36"/>
        </w:rPr>
      </w:pPr>
      <w:bookmarkStart w:id="0" w:name="_GoBack"/>
      <w:bookmarkEnd w:id="0"/>
      <w:r>
        <w:rPr>
          <w:rFonts w:ascii="Gotham-Light" w:hAnsi="Gotham-Light" w:cs="Gotham-Light"/>
          <w:b/>
          <w:color w:val="6E5A0F"/>
          <w:sz w:val="36"/>
          <w:szCs w:val="36"/>
        </w:rPr>
        <w:t>School of Mortgage Banking I</w:t>
      </w:r>
      <w:r w:rsidR="00424874">
        <w:rPr>
          <w:rFonts w:ascii="Gotham-Light" w:hAnsi="Gotham-Light" w:cs="Gotham-Light"/>
          <w:b/>
          <w:color w:val="6E5A0F"/>
          <w:sz w:val="36"/>
          <w:szCs w:val="36"/>
        </w:rPr>
        <w:t xml:space="preserve">: An Introduction to the Real Estate Finance Industry </w:t>
      </w:r>
    </w:p>
    <w:p w:rsidR="0070016A" w:rsidRDefault="0070016A" w:rsidP="0060260F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6E5A0F"/>
          <w:sz w:val="28"/>
          <w:szCs w:val="28"/>
        </w:rPr>
      </w:pPr>
      <w:r w:rsidRPr="0070016A">
        <w:rPr>
          <w:rFonts w:ascii="Gotham-Light" w:hAnsi="Gotham-Light" w:cs="Gotham-Light"/>
          <w:color w:val="6E5A0F"/>
          <w:sz w:val="28"/>
          <w:szCs w:val="28"/>
        </w:rPr>
        <w:t>Pewaukee</w:t>
      </w:r>
      <w:r w:rsidR="003F661C">
        <w:rPr>
          <w:rFonts w:ascii="Gotham-Light" w:hAnsi="Gotham-Light" w:cs="Gotham-Light"/>
          <w:color w:val="6E5A0F"/>
          <w:sz w:val="28"/>
          <w:szCs w:val="28"/>
        </w:rPr>
        <w:t>, WI</w:t>
      </w:r>
    </w:p>
    <w:p w:rsidR="00327240" w:rsidRDefault="0070016A" w:rsidP="0060260F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6E5A0F"/>
          <w:sz w:val="28"/>
          <w:szCs w:val="28"/>
        </w:rPr>
      </w:pPr>
      <w:r>
        <w:rPr>
          <w:rFonts w:ascii="Gotham-Light" w:hAnsi="Gotham-Light" w:cs="Gotham-Light"/>
          <w:color w:val="6E5A0F"/>
          <w:sz w:val="28"/>
          <w:szCs w:val="28"/>
        </w:rPr>
        <w:t xml:space="preserve">May 16 – 19 </w:t>
      </w:r>
    </w:p>
    <w:p w:rsidR="0060260F" w:rsidRPr="0060260F" w:rsidRDefault="0060260F" w:rsidP="0060260F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6E5A0F"/>
          <w:sz w:val="28"/>
          <w:szCs w:val="28"/>
        </w:rPr>
      </w:pPr>
    </w:p>
    <w:p w:rsidR="00592C54" w:rsidRDefault="00237CAC" w:rsidP="00A04B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Calling </w:t>
      </w:r>
      <w:r w:rsidR="00253833">
        <w:rPr>
          <w:rFonts w:asciiTheme="minorHAnsi" w:hAnsiTheme="minorHAnsi" w:cs="Helvetica"/>
          <w:sz w:val="24"/>
          <w:szCs w:val="24"/>
          <w:shd w:val="clear" w:color="auto" w:fill="FFFFFF"/>
        </w:rPr>
        <w:t>m</w:t>
      </w:r>
      <w:r w:rsidR="00BD47AB" w:rsidRPr="003F661C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embers of </w:t>
      </w:r>
      <w:r w:rsidR="00A63F87">
        <w:rPr>
          <w:rFonts w:asciiTheme="minorHAnsi" w:hAnsiTheme="minorHAnsi" w:cs="Helvetica"/>
          <w:sz w:val="24"/>
          <w:szCs w:val="24"/>
          <w:shd w:val="clear" w:color="auto" w:fill="FFFFFF"/>
        </w:rPr>
        <w:t>the Wisconsin</w:t>
      </w:r>
      <w:r w:rsidR="00135297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Mortgage Bankers Association</w:t>
      </w:r>
      <w:r w:rsidR="00253833">
        <w:rPr>
          <w:rFonts w:asciiTheme="minorHAnsi" w:hAnsiTheme="minorHAnsi" w:cs="Helvetica"/>
          <w:sz w:val="24"/>
          <w:szCs w:val="24"/>
          <w:shd w:val="clear" w:color="auto" w:fill="FFFFFF"/>
        </w:rPr>
        <w:t>!</w:t>
      </w:r>
      <w:r w:rsidR="00BD47AB" w:rsidRPr="003F661C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  <w:r w:rsidR="00253833" w:rsidRPr="00DD793C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Don’t</w:t>
      </w:r>
      <w:r w:rsidR="00EC08F8" w:rsidRPr="00DD793C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 miss</w:t>
      </w:r>
      <w:r w:rsidR="0060260F" w:rsidRPr="00DD793C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 </w:t>
      </w:r>
      <w:r w:rsidR="00424874" w:rsidRPr="00DD793C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the opportunity to </w:t>
      </w:r>
      <w:r w:rsidR="00253833" w:rsidRPr="00DD793C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get special pricing for</w:t>
      </w:r>
      <w:r w:rsidR="00424874" w:rsidRPr="00DD793C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 </w:t>
      </w:r>
      <w:r w:rsidR="0060260F" w:rsidRPr="00DD793C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MBA</w:t>
      </w:r>
      <w:r w:rsidR="00EC08F8" w:rsidRPr="00DD793C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’s</w:t>
      </w:r>
      <w:r w:rsidR="00E129DF" w:rsidRPr="00DD793C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 School of Mortgage Banking</w:t>
      </w:r>
      <w:r w:rsidR="00424874" w:rsidRPr="00DD793C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 I (SOMB I): An Introduction to the Real Estate Finance Industry. </w:t>
      </w:r>
      <w:r w:rsidR="00424874" w:rsidRPr="003F661C">
        <w:rPr>
          <w:rFonts w:asciiTheme="minorHAnsi" w:hAnsiTheme="minorHAnsi" w:cs="Helvetica"/>
          <w:sz w:val="24"/>
          <w:szCs w:val="24"/>
          <w:shd w:val="clear" w:color="auto" w:fill="FFFFFF"/>
        </w:rPr>
        <w:t>SOMB I will</w:t>
      </w:r>
      <w:r w:rsidR="00E129DF" w:rsidRPr="003F661C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provide real estate finance industry professionals with essential knowledge and skills necessary to be competitive in an industry undergoing constant change. </w:t>
      </w:r>
    </w:p>
    <w:p w:rsidR="006527D0" w:rsidRPr="00CE0585" w:rsidRDefault="006527D0" w:rsidP="00A04B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-Medium"/>
          <w:color w:val="6E5A0F"/>
          <w:sz w:val="24"/>
          <w:szCs w:val="24"/>
        </w:rPr>
      </w:pPr>
    </w:p>
    <w:p w:rsidR="00E129DF" w:rsidRPr="00CE0585" w:rsidRDefault="00E129DF" w:rsidP="00A04B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-Medium"/>
          <w:color w:val="6E5A0F"/>
          <w:sz w:val="24"/>
          <w:szCs w:val="24"/>
        </w:rPr>
        <w:sectPr w:rsidR="00E129DF" w:rsidRPr="00CE0585" w:rsidSect="007C6B52">
          <w:headerReference w:type="default" r:id="rId8"/>
          <w:footerReference w:type="default" r:id="rId9"/>
          <w:pgSz w:w="12240" w:h="15840"/>
          <w:pgMar w:top="1800" w:right="1440" w:bottom="1440" w:left="1440" w:header="720" w:footer="1739" w:gutter="0"/>
          <w:cols w:space="720"/>
          <w:docGrid w:linePitch="360"/>
        </w:sectPr>
      </w:pPr>
    </w:p>
    <w:p w:rsidR="00A04B7F" w:rsidRPr="007C3DA6" w:rsidRDefault="00424874" w:rsidP="00A04B7F">
      <w:pPr>
        <w:autoSpaceDE w:val="0"/>
        <w:autoSpaceDN w:val="0"/>
        <w:adjustRightInd w:val="0"/>
        <w:spacing w:after="0" w:line="240" w:lineRule="auto"/>
        <w:rPr>
          <w:rFonts w:cs="Gotham-Medium"/>
          <w:b/>
          <w:color w:val="000D73"/>
        </w:rPr>
      </w:pPr>
      <w:r>
        <w:rPr>
          <w:rFonts w:cs="Gotham-Medium"/>
          <w:b/>
          <w:color w:val="6E5A0F"/>
        </w:rPr>
        <w:t>ABOUT THE COURSE</w:t>
      </w:r>
    </w:p>
    <w:p w:rsidR="00CE0585" w:rsidRPr="003F661C" w:rsidRDefault="00424874" w:rsidP="00A361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3F661C">
        <w:rPr>
          <w:rFonts w:asciiTheme="minorHAnsi" w:hAnsiTheme="minorHAnsi" w:cs="Helvetica"/>
          <w:sz w:val="22"/>
          <w:szCs w:val="22"/>
          <w:shd w:val="clear" w:color="auto" w:fill="FFFFFF"/>
        </w:rPr>
        <w:t>SOMB I emphasizes the interrelated roles of the departments within a residential mortgage banking firm and the relationships of the various institutions and agencies throughout the real estate finance industry. This course provides a foundation in residential loan production, underwriting, secondary marketing, warehousing</w:t>
      </w:r>
      <w:r w:rsidR="00836FD8" w:rsidRPr="003F661C">
        <w:rPr>
          <w:rFonts w:asciiTheme="minorHAnsi" w:hAnsiTheme="minorHAnsi" w:cs="Helvetica"/>
          <w:sz w:val="22"/>
          <w:szCs w:val="22"/>
          <w:shd w:val="clear" w:color="auto" w:fill="FFFFFF"/>
        </w:rPr>
        <w:t>,</w:t>
      </w:r>
      <w:r w:rsidRPr="003F661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and servicing. It also presents an overview of associated disciplines essential to a complete understanding of mortgage banking, including loss mitigation, capital markets, non</w:t>
      </w:r>
      <w:r w:rsidR="00836FD8" w:rsidRPr="003F661C">
        <w:rPr>
          <w:rFonts w:asciiTheme="minorHAnsi" w:hAnsiTheme="minorHAnsi" w:cs="Helvetica"/>
          <w:sz w:val="22"/>
          <w:szCs w:val="22"/>
          <w:shd w:val="clear" w:color="auto" w:fill="FFFFFF"/>
        </w:rPr>
        <w:t>-</w:t>
      </w:r>
      <w:r w:rsidRPr="003F661C">
        <w:rPr>
          <w:rFonts w:asciiTheme="minorHAnsi" w:hAnsiTheme="minorHAnsi" w:cs="Helvetica"/>
          <w:sz w:val="22"/>
          <w:szCs w:val="22"/>
          <w:shd w:val="clear" w:color="auto" w:fill="FFFFFF"/>
        </w:rPr>
        <w:t>traditional mortgage lending practices, fraud detection and quality assurance, regulatory compliance, real estate law</w:t>
      </w:r>
      <w:r w:rsidR="00836FD8" w:rsidRPr="003F661C">
        <w:rPr>
          <w:rFonts w:asciiTheme="minorHAnsi" w:hAnsiTheme="minorHAnsi" w:cs="Helvetica"/>
          <w:sz w:val="22"/>
          <w:szCs w:val="22"/>
          <w:shd w:val="clear" w:color="auto" w:fill="FFFFFF"/>
        </w:rPr>
        <w:t>,</w:t>
      </w:r>
      <w:r w:rsidRPr="003F661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and commercial lending.</w:t>
      </w:r>
      <w:r w:rsidR="00836FD8" w:rsidRPr="003F661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</w:p>
    <w:p w:rsidR="00CE0585" w:rsidRPr="003F661C" w:rsidRDefault="00CE0585" w:rsidP="00A361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8B4BB9" w:rsidRPr="003F661C" w:rsidRDefault="00836FD8" w:rsidP="00A361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3F661C">
        <w:rPr>
          <w:rFonts w:asciiTheme="minorHAnsi" w:hAnsiTheme="minorHAnsi" w:cs="Helvetica"/>
          <w:sz w:val="22"/>
          <w:szCs w:val="22"/>
          <w:shd w:val="clear" w:color="auto" w:fill="FFFFFF"/>
        </w:rPr>
        <w:t>At the conclusion of the course, attendees leave with a solid foundation, understanding the role and importance of the loan production, commercial lending, underwriting, secondary marketing, warehousing, and servicing functions in the mortgage banking industry.</w:t>
      </w:r>
      <w:r w:rsidR="008B4BB9" w:rsidRPr="003F661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</w:p>
    <w:p w:rsidR="008B4BB9" w:rsidRDefault="008B4BB9" w:rsidP="00A361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3"/>
          <w:szCs w:val="23"/>
          <w:shd w:val="clear" w:color="auto" w:fill="FFFFFF"/>
        </w:rPr>
      </w:pPr>
    </w:p>
    <w:p w:rsidR="009D77C2" w:rsidRPr="006527D0" w:rsidRDefault="006527D0" w:rsidP="006527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Gotham-Medium"/>
          <w:b/>
          <w:color w:val="6E5A0F"/>
          <w:sz w:val="22"/>
          <w:szCs w:val="22"/>
        </w:rPr>
        <w:br w:type="column"/>
      </w:r>
      <w:r w:rsidR="0070016A" w:rsidRPr="006527D0">
        <w:rPr>
          <w:rFonts w:asciiTheme="minorHAnsi" w:hAnsiTheme="minorHAnsi" w:cs="Gotham-Medium"/>
          <w:b/>
          <w:color w:val="6E5A0F"/>
          <w:sz w:val="22"/>
          <w:szCs w:val="22"/>
        </w:rPr>
        <w:t>CERTIFICATION &amp; DESIGNATION CREDIT</w:t>
      </w:r>
    </w:p>
    <w:p w:rsidR="007F6EA7" w:rsidRPr="003F661C" w:rsidRDefault="0070016A" w:rsidP="009D77C2">
      <w:pPr>
        <w:spacing w:after="0" w:line="240" w:lineRule="auto"/>
        <w:textAlignment w:val="baseline"/>
        <w:rPr>
          <w:rFonts w:cs="Gotham-Medium"/>
        </w:rPr>
      </w:pPr>
      <w:r w:rsidRPr="003F661C">
        <w:rPr>
          <w:rFonts w:cs="Gotham-Medium"/>
        </w:rPr>
        <w:t xml:space="preserve">Successful completion of this event will earn the participant 15 points toward the Accredited Mortgage Professional (AMP) designation. SOMB </w:t>
      </w:r>
      <w:r w:rsidR="00836FD8" w:rsidRPr="003F661C">
        <w:rPr>
          <w:rFonts w:cs="Gotham-Medium"/>
        </w:rPr>
        <w:t>g</w:t>
      </w:r>
      <w:r w:rsidRPr="003F661C">
        <w:rPr>
          <w:rFonts w:cs="Gotham-Medium"/>
        </w:rPr>
        <w:t>raduates receiv</w:t>
      </w:r>
      <w:r w:rsidR="006527D0">
        <w:rPr>
          <w:rFonts w:cs="Gotham-Medium"/>
        </w:rPr>
        <w:t>e this designation at the SOMB</w:t>
      </w:r>
      <w:r w:rsidRPr="003F661C">
        <w:rPr>
          <w:rFonts w:cs="Gotham-Medium"/>
        </w:rPr>
        <w:t xml:space="preserve"> III graduation ceremony.</w:t>
      </w:r>
    </w:p>
    <w:p w:rsidR="0070016A" w:rsidRPr="009D77C2" w:rsidRDefault="0070016A" w:rsidP="009D77C2">
      <w:pPr>
        <w:spacing w:after="0" w:line="240" w:lineRule="auto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459C4" w:rsidRPr="009F7747" w:rsidRDefault="00592C54" w:rsidP="009459C4">
      <w:pPr>
        <w:spacing w:after="0" w:line="240" w:lineRule="auto"/>
        <w:textAlignment w:val="baseline"/>
        <w:rPr>
          <w:rFonts w:cs="Gotham-Medium"/>
          <w:b/>
          <w:color w:val="6E5A0F"/>
        </w:rPr>
      </w:pPr>
      <w:r w:rsidRPr="009F7747">
        <w:rPr>
          <w:rFonts w:cs="Gotham-Medium"/>
          <w:b/>
          <w:color w:val="6E5A0F"/>
        </w:rPr>
        <w:t>TARGET AUDIENCE</w:t>
      </w:r>
    </w:p>
    <w:p w:rsidR="000A1FD6" w:rsidRPr="003F661C" w:rsidRDefault="000A1FD6" w:rsidP="000A1FD6">
      <w:pPr>
        <w:spacing w:after="0" w:line="240" w:lineRule="auto"/>
        <w:textAlignment w:val="baseline"/>
        <w:rPr>
          <w:rFonts w:asciiTheme="minorHAnsi" w:eastAsia="Times New Roman" w:hAnsiTheme="minorHAnsi" w:cs="Helvetica"/>
        </w:rPr>
      </w:pPr>
      <w:r w:rsidRPr="003F661C">
        <w:rPr>
          <w:rFonts w:cs="Gotham-Medium"/>
        </w:rPr>
        <w:t>SOMB I is designed for the following individuals:</w:t>
      </w:r>
      <w:r w:rsidRPr="003F661C">
        <w:rPr>
          <w:rFonts w:cs="Gotham-Medium"/>
          <w:b/>
        </w:rPr>
        <w:t xml:space="preserve"> </w:t>
      </w:r>
    </w:p>
    <w:p w:rsidR="000A1FD6" w:rsidRPr="003F661C" w:rsidRDefault="000A1FD6" w:rsidP="000A1FD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="Helvetica"/>
        </w:rPr>
      </w:pPr>
      <w:r w:rsidRPr="003F661C">
        <w:rPr>
          <w:rFonts w:asciiTheme="minorHAnsi" w:eastAsia="Times New Roman" w:hAnsiTheme="minorHAnsi" w:cs="Helvetica"/>
        </w:rPr>
        <w:t>Residential Mortgage Executives</w:t>
      </w:r>
    </w:p>
    <w:p w:rsidR="000A1FD6" w:rsidRPr="003F661C" w:rsidRDefault="000A1FD6" w:rsidP="000A1FD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="Helvetica"/>
        </w:rPr>
      </w:pPr>
      <w:r w:rsidRPr="003F661C">
        <w:rPr>
          <w:rFonts w:asciiTheme="minorHAnsi" w:eastAsia="Times New Roman" w:hAnsiTheme="minorHAnsi" w:cs="Helvetica"/>
        </w:rPr>
        <w:t>Management</w:t>
      </w:r>
    </w:p>
    <w:p w:rsidR="000A1FD6" w:rsidRPr="003F661C" w:rsidRDefault="000A1FD6" w:rsidP="000A1FD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="Helvetica"/>
        </w:rPr>
      </w:pPr>
      <w:r w:rsidRPr="003F661C">
        <w:rPr>
          <w:rFonts w:asciiTheme="minorHAnsi" w:eastAsia="Times New Roman" w:hAnsiTheme="minorHAnsi" w:cs="Helvetica"/>
        </w:rPr>
        <w:t>Loan Originators</w:t>
      </w:r>
    </w:p>
    <w:p w:rsidR="000A1FD6" w:rsidRPr="003F661C" w:rsidRDefault="000A1FD6" w:rsidP="000A1FD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="Helvetica"/>
        </w:rPr>
      </w:pPr>
      <w:r w:rsidRPr="003F661C">
        <w:rPr>
          <w:rFonts w:asciiTheme="minorHAnsi" w:eastAsia="Times New Roman" w:hAnsiTheme="minorHAnsi" w:cs="Helvetica"/>
        </w:rPr>
        <w:t>Processors</w:t>
      </w:r>
    </w:p>
    <w:p w:rsidR="000A1FD6" w:rsidRPr="003F661C" w:rsidRDefault="000A1FD6" w:rsidP="000A1FD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="Helvetica"/>
        </w:rPr>
      </w:pPr>
      <w:r w:rsidRPr="003F661C">
        <w:rPr>
          <w:rFonts w:asciiTheme="minorHAnsi" w:eastAsia="Times New Roman" w:hAnsiTheme="minorHAnsi" w:cs="Helvetica"/>
        </w:rPr>
        <w:t>Underwriters</w:t>
      </w:r>
    </w:p>
    <w:p w:rsidR="000A1FD6" w:rsidRPr="003F661C" w:rsidRDefault="000A1FD6" w:rsidP="000A1FD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="Helvetica"/>
        </w:rPr>
      </w:pPr>
      <w:r w:rsidRPr="003F661C">
        <w:rPr>
          <w:rFonts w:asciiTheme="minorHAnsi" w:eastAsia="Times New Roman" w:hAnsiTheme="minorHAnsi" w:cs="Helvetica"/>
        </w:rPr>
        <w:t>Servicers</w:t>
      </w:r>
    </w:p>
    <w:p w:rsidR="000A1FD6" w:rsidRPr="003F661C" w:rsidRDefault="000A1FD6" w:rsidP="000A1FD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="Helvetica"/>
        </w:rPr>
      </w:pPr>
      <w:r w:rsidRPr="003F661C">
        <w:rPr>
          <w:rFonts w:asciiTheme="minorHAnsi" w:eastAsia="Times New Roman" w:hAnsiTheme="minorHAnsi" w:cs="Helvetica"/>
        </w:rPr>
        <w:t>Compliance Professionals</w:t>
      </w:r>
    </w:p>
    <w:p w:rsidR="000A1FD6" w:rsidRPr="000A1FD6" w:rsidRDefault="000A1FD6" w:rsidP="000A1FD6">
      <w:pPr>
        <w:pStyle w:val="ListParagraph"/>
        <w:spacing w:after="0" w:line="240" w:lineRule="auto"/>
        <w:ind w:left="360"/>
        <w:textAlignment w:val="baseline"/>
        <w:rPr>
          <w:rFonts w:asciiTheme="minorHAnsi" w:eastAsia="Times New Roman" w:hAnsiTheme="minorHAnsi" w:cs="Helvetica"/>
          <w:sz w:val="23"/>
          <w:szCs w:val="23"/>
        </w:rPr>
      </w:pPr>
    </w:p>
    <w:p w:rsidR="001939EC" w:rsidRPr="007C3DA6" w:rsidRDefault="00592C54" w:rsidP="00A04B7F">
      <w:pPr>
        <w:autoSpaceDE w:val="0"/>
        <w:autoSpaceDN w:val="0"/>
        <w:adjustRightInd w:val="0"/>
        <w:spacing w:after="0" w:line="240" w:lineRule="auto"/>
        <w:rPr>
          <w:rFonts w:cs="Gotham-Medium"/>
          <w:b/>
          <w:color w:val="6E5A0F"/>
        </w:rPr>
      </w:pPr>
      <w:r w:rsidRPr="007C3DA6">
        <w:rPr>
          <w:rFonts w:cs="Gotham-Medium"/>
          <w:b/>
          <w:color w:val="6E5A0F"/>
        </w:rPr>
        <w:t>PRICING</w:t>
      </w:r>
    </w:p>
    <w:p w:rsidR="009F7747" w:rsidRPr="003F661C" w:rsidRDefault="00253833" w:rsidP="00271230">
      <w:pPr>
        <w:tabs>
          <w:tab w:val="left" w:leader="dot" w:pos="3780"/>
          <w:tab w:val="left" w:leader="dot" w:pos="3960"/>
        </w:tabs>
        <w:autoSpaceDE w:val="0"/>
        <w:autoSpaceDN w:val="0"/>
        <w:adjustRightInd w:val="0"/>
        <w:spacing w:after="0" w:line="240" w:lineRule="auto"/>
        <w:rPr>
          <w:rFonts w:cs="Gotham-Medium"/>
          <w:b/>
          <w:i/>
        </w:rPr>
      </w:pPr>
      <w:r>
        <w:rPr>
          <w:rFonts w:cs="Gotham-Medium"/>
          <w:b/>
          <w:i/>
        </w:rPr>
        <w:t>Register</w:t>
      </w:r>
      <w:r w:rsidR="00D45380" w:rsidRPr="003F661C">
        <w:rPr>
          <w:rFonts w:cs="Gotham-Medium"/>
          <w:b/>
          <w:i/>
        </w:rPr>
        <w:t xml:space="preserve"> before April 4 to receive the following discounted prices: </w:t>
      </w:r>
    </w:p>
    <w:p w:rsidR="00BD47AB" w:rsidRPr="003F661C" w:rsidRDefault="00D45380" w:rsidP="00D45380">
      <w:pPr>
        <w:tabs>
          <w:tab w:val="left" w:leader="dot" w:pos="3690"/>
          <w:tab w:val="left" w:leader="dot" w:pos="3960"/>
        </w:tabs>
        <w:autoSpaceDE w:val="0"/>
        <w:autoSpaceDN w:val="0"/>
        <w:adjustRightInd w:val="0"/>
        <w:spacing w:after="0" w:line="240" w:lineRule="auto"/>
        <w:rPr>
          <w:rFonts w:cs="Gotham-Medium"/>
        </w:rPr>
      </w:pPr>
      <w:r w:rsidRPr="003F661C">
        <w:rPr>
          <w:rFonts w:cs="Gotham-Medium"/>
        </w:rPr>
        <w:t>Non-Member</w:t>
      </w:r>
      <w:r w:rsidRPr="003F661C">
        <w:rPr>
          <w:rFonts w:cs="Gotham-Medium"/>
        </w:rPr>
        <w:tab/>
        <w:t>$2,300</w:t>
      </w:r>
    </w:p>
    <w:p w:rsidR="00BD47AB" w:rsidRPr="003F661C" w:rsidRDefault="00BD47AB" w:rsidP="0094639B">
      <w:pPr>
        <w:tabs>
          <w:tab w:val="left" w:leader="dot" w:pos="3690"/>
          <w:tab w:val="left" w:leader="dot" w:pos="3960"/>
        </w:tabs>
        <w:autoSpaceDE w:val="0"/>
        <w:autoSpaceDN w:val="0"/>
        <w:adjustRightInd w:val="0"/>
        <w:spacing w:after="0" w:line="240" w:lineRule="auto"/>
        <w:rPr>
          <w:rFonts w:cs="Gotham-Book"/>
          <w:b/>
          <w:color w:val="FF0000"/>
        </w:rPr>
      </w:pPr>
      <w:r w:rsidRPr="003F661C">
        <w:rPr>
          <w:rFonts w:cs="Gotham-Medium"/>
          <w:b/>
          <w:color w:val="FF0000"/>
        </w:rPr>
        <w:t>State</w:t>
      </w:r>
      <w:r w:rsidR="00D432BA" w:rsidRPr="003F661C">
        <w:rPr>
          <w:rFonts w:cs="Gotham-Medium"/>
          <w:b/>
          <w:color w:val="FF0000"/>
        </w:rPr>
        <w:t xml:space="preserve"> Association</w:t>
      </w:r>
      <w:r w:rsidRPr="003F661C">
        <w:rPr>
          <w:rFonts w:cs="Gotham-Medium"/>
          <w:b/>
          <w:color w:val="FF0000"/>
        </w:rPr>
        <w:t xml:space="preserve"> Member</w:t>
      </w:r>
      <w:r w:rsidRPr="003F661C">
        <w:rPr>
          <w:rFonts w:cs="Gotham-Medium"/>
          <w:b/>
          <w:color w:val="FF0000"/>
        </w:rPr>
        <w:tab/>
      </w:r>
      <w:r w:rsidRPr="003F661C">
        <w:rPr>
          <w:rFonts w:cs="Gotham-Book"/>
          <w:b/>
          <w:color w:val="FF0000"/>
        </w:rPr>
        <w:t>$</w:t>
      </w:r>
      <w:r w:rsidR="0094639B" w:rsidRPr="003F661C">
        <w:rPr>
          <w:rFonts w:cs="Gotham-Book"/>
          <w:b/>
          <w:color w:val="FF0000"/>
        </w:rPr>
        <w:t>1,950</w:t>
      </w:r>
    </w:p>
    <w:p w:rsidR="007A7822" w:rsidRPr="003F661C" w:rsidRDefault="00D432BA" w:rsidP="0094639B">
      <w:pPr>
        <w:tabs>
          <w:tab w:val="left" w:leader="dot" w:pos="3690"/>
          <w:tab w:val="left" w:leader="dot" w:pos="3960"/>
        </w:tabs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3F661C">
        <w:rPr>
          <w:rFonts w:cs="Gotham-Medium"/>
        </w:rPr>
        <w:t xml:space="preserve">National </w:t>
      </w:r>
      <w:r w:rsidR="00271230" w:rsidRPr="003F661C">
        <w:rPr>
          <w:rFonts w:cs="Gotham-Medium"/>
        </w:rPr>
        <w:t>MBA Member</w:t>
      </w:r>
      <w:r w:rsidR="00271230" w:rsidRPr="003F661C">
        <w:rPr>
          <w:rFonts w:cs="Gotham-Medium"/>
        </w:rPr>
        <w:tab/>
      </w:r>
      <w:r w:rsidR="00E14B5F" w:rsidRPr="003F661C">
        <w:rPr>
          <w:rFonts w:cs="Gotham-Book"/>
        </w:rPr>
        <w:t>$</w:t>
      </w:r>
      <w:r w:rsidR="0094639B" w:rsidRPr="003F661C">
        <w:rPr>
          <w:rFonts w:cs="Gotham-Book"/>
        </w:rPr>
        <w:t>1,600</w:t>
      </w:r>
    </w:p>
    <w:p w:rsidR="00AF57B2" w:rsidRPr="00AF57B2" w:rsidRDefault="00AF57B2" w:rsidP="00AF57B2">
      <w:pPr>
        <w:tabs>
          <w:tab w:val="left" w:leader="dot" w:pos="3780"/>
          <w:tab w:val="left" w:leader="dot" w:pos="3960"/>
        </w:tabs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D12A09" w:rsidRPr="007A7822" w:rsidRDefault="001939EC" w:rsidP="007A7822">
      <w:pPr>
        <w:tabs>
          <w:tab w:val="left" w:leader="dot" w:pos="3780"/>
          <w:tab w:val="left" w:leader="dot" w:pos="3960"/>
        </w:tabs>
        <w:spacing w:after="0" w:line="240" w:lineRule="auto"/>
        <w:rPr>
          <w:rFonts w:cs="Gotham-Book"/>
          <w:sz w:val="28"/>
          <w:szCs w:val="28"/>
        </w:rPr>
      </w:pPr>
      <w:r w:rsidRPr="007A7822">
        <w:rPr>
          <w:rFonts w:cs="Gotham-Medium"/>
          <w:b/>
          <w:color w:val="6E5A0F"/>
          <w:sz w:val="28"/>
          <w:szCs w:val="28"/>
        </w:rPr>
        <w:t xml:space="preserve">Click </w:t>
      </w:r>
      <w:hyperlink r:id="rId10" w:history="1">
        <w:r w:rsidRPr="007A7822">
          <w:rPr>
            <w:rStyle w:val="Hyperlink"/>
            <w:rFonts w:cs="Gotham-Medium"/>
            <w:b/>
            <w:sz w:val="28"/>
            <w:szCs w:val="28"/>
          </w:rPr>
          <w:t>HERE</w:t>
        </w:r>
      </w:hyperlink>
      <w:r w:rsidR="00983AE4" w:rsidRPr="007A7822">
        <w:rPr>
          <w:rFonts w:cs="Gotham-Medium"/>
          <w:b/>
          <w:color w:val="6E5A0F"/>
          <w:sz w:val="28"/>
          <w:szCs w:val="28"/>
        </w:rPr>
        <w:t xml:space="preserve"> to </w:t>
      </w:r>
      <w:r w:rsidR="00BE12E0">
        <w:rPr>
          <w:rFonts w:cs="Gotham-Medium"/>
          <w:b/>
          <w:color w:val="6E5A0F"/>
          <w:sz w:val="28"/>
          <w:szCs w:val="28"/>
        </w:rPr>
        <w:t>REGISTER</w:t>
      </w:r>
      <w:r w:rsidR="009226E2">
        <w:rPr>
          <w:rFonts w:cs="Gotham-Medium"/>
          <w:b/>
          <w:color w:val="6E5A0F"/>
          <w:sz w:val="28"/>
          <w:szCs w:val="28"/>
        </w:rPr>
        <w:t xml:space="preserve"> through your state association’s online store</w:t>
      </w:r>
      <w:r w:rsidR="004910F8" w:rsidRPr="007A7822">
        <w:rPr>
          <w:rFonts w:cs="Gotham-Medium"/>
          <w:b/>
          <w:color w:val="6E5A0F"/>
          <w:sz w:val="28"/>
          <w:szCs w:val="28"/>
        </w:rPr>
        <w:t>.</w:t>
      </w:r>
      <w:r w:rsidR="00A04B7F" w:rsidRPr="007A7822">
        <w:rPr>
          <w:sz w:val="28"/>
          <w:szCs w:val="28"/>
        </w:rPr>
        <w:br/>
      </w:r>
    </w:p>
    <w:sectPr w:rsidR="00D12A09" w:rsidRPr="007A7822" w:rsidSect="007C6B52">
      <w:type w:val="continuous"/>
      <w:pgSz w:w="12240" w:h="15840"/>
      <w:pgMar w:top="1800" w:right="1440" w:bottom="1440" w:left="1440" w:header="720" w:footer="173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C5" w:rsidRDefault="00C926C5" w:rsidP="007C6B52">
      <w:pPr>
        <w:spacing w:after="0" w:line="240" w:lineRule="auto"/>
      </w:pPr>
      <w:r>
        <w:separator/>
      </w:r>
    </w:p>
  </w:endnote>
  <w:endnote w:type="continuationSeparator" w:id="0">
    <w:p w:rsidR="00C926C5" w:rsidRDefault="00C926C5" w:rsidP="007C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52" w:rsidRDefault="009C398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D4FEF" wp14:editId="4D602A7D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5937885" cy="635635"/>
          <wp:effectExtent l="0" t="0" r="5715" b="0"/>
          <wp:wrapTight wrapText="bothSides">
            <wp:wrapPolygon edited="0">
              <wp:start x="0" y="0"/>
              <wp:lineTo x="0" y="20715"/>
              <wp:lineTo x="21551" y="20715"/>
              <wp:lineTo x="2155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C5" w:rsidRDefault="00C926C5" w:rsidP="007C6B52">
      <w:pPr>
        <w:spacing w:after="0" w:line="240" w:lineRule="auto"/>
      </w:pPr>
      <w:r>
        <w:separator/>
      </w:r>
    </w:p>
  </w:footnote>
  <w:footnote w:type="continuationSeparator" w:id="0">
    <w:p w:rsidR="00C926C5" w:rsidRDefault="00C926C5" w:rsidP="007C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52" w:rsidRDefault="00403B70">
    <w:pPr>
      <w:pStyle w:val="Header"/>
    </w:pPr>
    <w:r>
      <w:rPr>
        <w:noProof/>
      </w:rPr>
      <w:drawing>
        <wp:inline distT="0" distB="0" distL="0" distR="0">
          <wp:extent cx="5943600" cy="276225"/>
          <wp:effectExtent l="0" t="0" r="0" b="9525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1B0"/>
    <w:multiLevelType w:val="multilevel"/>
    <w:tmpl w:val="F17CB0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F2D5B"/>
    <w:multiLevelType w:val="hybridMultilevel"/>
    <w:tmpl w:val="34540322"/>
    <w:lvl w:ilvl="0" w:tplc="A0426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533E9"/>
    <w:multiLevelType w:val="multilevel"/>
    <w:tmpl w:val="37E6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C7587"/>
    <w:multiLevelType w:val="multilevel"/>
    <w:tmpl w:val="FD3454EC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35523"/>
    <w:multiLevelType w:val="multilevel"/>
    <w:tmpl w:val="CFB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3E6B7C"/>
    <w:multiLevelType w:val="multilevel"/>
    <w:tmpl w:val="37E6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1763D9"/>
    <w:multiLevelType w:val="hybridMultilevel"/>
    <w:tmpl w:val="7F60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15B7"/>
    <w:multiLevelType w:val="hybridMultilevel"/>
    <w:tmpl w:val="62B40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E3715"/>
    <w:multiLevelType w:val="hybridMultilevel"/>
    <w:tmpl w:val="A970BD36"/>
    <w:lvl w:ilvl="0" w:tplc="A0426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367C"/>
    <w:multiLevelType w:val="multilevel"/>
    <w:tmpl w:val="D604DFB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D52A52"/>
    <w:multiLevelType w:val="multilevel"/>
    <w:tmpl w:val="6A84EAB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11294F"/>
    <w:multiLevelType w:val="hybridMultilevel"/>
    <w:tmpl w:val="DA64C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12E6E"/>
    <w:multiLevelType w:val="hybridMultilevel"/>
    <w:tmpl w:val="F4924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03554"/>
    <w:multiLevelType w:val="hybridMultilevel"/>
    <w:tmpl w:val="1DE06C18"/>
    <w:lvl w:ilvl="0" w:tplc="5810F6D6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30D5"/>
    <w:multiLevelType w:val="multilevel"/>
    <w:tmpl w:val="37E6E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4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7F"/>
    <w:rsid w:val="00005B09"/>
    <w:rsid w:val="000A1FD6"/>
    <w:rsid w:val="000D5D84"/>
    <w:rsid w:val="00107C8B"/>
    <w:rsid w:val="001134E9"/>
    <w:rsid w:val="00135297"/>
    <w:rsid w:val="001917C6"/>
    <w:rsid w:val="001939EC"/>
    <w:rsid w:val="002131E3"/>
    <w:rsid w:val="00232E15"/>
    <w:rsid w:val="002357F8"/>
    <w:rsid w:val="00237CAC"/>
    <w:rsid w:val="002401A9"/>
    <w:rsid w:val="00243B09"/>
    <w:rsid w:val="00253833"/>
    <w:rsid w:val="002634C0"/>
    <w:rsid w:val="00271230"/>
    <w:rsid w:val="002A7197"/>
    <w:rsid w:val="002D0EF1"/>
    <w:rsid w:val="002F1341"/>
    <w:rsid w:val="002F2EEC"/>
    <w:rsid w:val="002F47F0"/>
    <w:rsid w:val="003104EE"/>
    <w:rsid w:val="00327240"/>
    <w:rsid w:val="00361AB6"/>
    <w:rsid w:val="003710EE"/>
    <w:rsid w:val="0037759D"/>
    <w:rsid w:val="00382782"/>
    <w:rsid w:val="003C4921"/>
    <w:rsid w:val="003F661C"/>
    <w:rsid w:val="00403B70"/>
    <w:rsid w:val="00424874"/>
    <w:rsid w:val="004562D8"/>
    <w:rsid w:val="004663C6"/>
    <w:rsid w:val="004910F8"/>
    <w:rsid w:val="004A6C70"/>
    <w:rsid w:val="004C24C3"/>
    <w:rsid w:val="004D43A6"/>
    <w:rsid w:val="004E6B4A"/>
    <w:rsid w:val="005137BA"/>
    <w:rsid w:val="005272DE"/>
    <w:rsid w:val="00552C4E"/>
    <w:rsid w:val="0056194E"/>
    <w:rsid w:val="0058193C"/>
    <w:rsid w:val="00592C54"/>
    <w:rsid w:val="005A4ABF"/>
    <w:rsid w:val="005B6C0C"/>
    <w:rsid w:val="0060260F"/>
    <w:rsid w:val="00603CC0"/>
    <w:rsid w:val="00611B08"/>
    <w:rsid w:val="00613D67"/>
    <w:rsid w:val="006527D0"/>
    <w:rsid w:val="006A08A2"/>
    <w:rsid w:val="006A1E7E"/>
    <w:rsid w:val="0070016A"/>
    <w:rsid w:val="00715F6F"/>
    <w:rsid w:val="0075248D"/>
    <w:rsid w:val="0077134B"/>
    <w:rsid w:val="00787C64"/>
    <w:rsid w:val="007A7822"/>
    <w:rsid w:val="007C3DA6"/>
    <w:rsid w:val="007C6B52"/>
    <w:rsid w:val="007D6ACE"/>
    <w:rsid w:val="007E32F1"/>
    <w:rsid w:val="007F6EA7"/>
    <w:rsid w:val="0083005C"/>
    <w:rsid w:val="00836FD8"/>
    <w:rsid w:val="00870AC6"/>
    <w:rsid w:val="00872D75"/>
    <w:rsid w:val="0089316B"/>
    <w:rsid w:val="008A0C0C"/>
    <w:rsid w:val="008B4BB9"/>
    <w:rsid w:val="009226E2"/>
    <w:rsid w:val="00926D54"/>
    <w:rsid w:val="0094385C"/>
    <w:rsid w:val="009459C4"/>
    <w:rsid w:val="0094639B"/>
    <w:rsid w:val="00952305"/>
    <w:rsid w:val="00983AE4"/>
    <w:rsid w:val="009A778E"/>
    <w:rsid w:val="009B3786"/>
    <w:rsid w:val="009C24D9"/>
    <w:rsid w:val="009C3987"/>
    <w:rsid w:val="009D77C2"/>
    <w:rsid w:val="009F7747"/>
    <w:rsid w:val="00A04B7F"/>
    <w:rsid w:val="00A326B2"/>
    <w:rsid w:val="00A3611B"/>
    <w:rsid w:val="00A54C53"/>
    <w:rsid w:val="00A63F87"/>
    <w:rsid w:val="00AA2E0E"/>
    <w:rsid w:val="00AC0534"/>
    <w:rsid w:val="00AC18EA"/>
    <w:rsid w:val="00AF57B2"/>
    <w:rsid w:val="00B3239A"/>
    <w:rsid w:val="00B379AD"/>
    <w:rsid w:val="00B91069"/>
    <w:rsid w:val="00BC5100"/>
    <w:rsid w:val="00BD47AB"/>
    <w:rsid w:val="00BE12E0"/>
    <w:rsid w:val="00BF5CD6"/>
    <w:rsid w:val="00BF6E79"/>
    <w:rsid w:val="00C81751"/>
    <w:rsid w:val="00C926C5"/>
    <w:rsid w:val="00CD3A41"/>
    <w:rsid w:val="00CD4531"/>
    <w:rsid w:val="00CE0585"/>
    <w:rsid w:val="00D12A09"/>
    <w:rsid w:val="00D432BA"/>
    <w:rsid w:val="00D45380"/>
    <w:rsid w:val="00D505B8"/>
    <w:rsid w:val="00D5157E"/>
    <w:rsid w:val="00D626E2"/>
    <w:rsid w:val="00D96D88"/>
    <w:rsid w:val="00DD2419"/>
    <w:rsid w:val="00DD5C4E"/>
    <w:rsid w:val="00DD793C"/>
    <w:rsid w:val="00DE5353"/>
    <w:rsid w:val="00DF4FB9"/>
    <w:rsid w:val="00E129DF"/>
    <w:rsid w:val="00E14B5F"/>
    <w:rsid w:val="00E4260B"/>
    <w:rsid w:val="00E551AD"/>
    <w:rsid w:val="00EC08F8"/>
    <w:rsid w:val="00EC5756"/>
    <w:rsid w:val="00F22E3C"/>
    <w:rsid w:val="00F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C6E346A-6897-4B29-8FF8-350A0164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43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09"/>
    <w:pPr>
      <w:ind w:left="720"/>
    </w:pPr>
  </w:style>
  <w:style w:type="character" w:styleId="Hyperlink">
    <w:name w:val="Hyperlink"/>
    <w:basedOn w:val="DefaultParagraphFont"/>
    <w:uiPriority w:val="99"/>
    <w:unhideWhenUsed/>
    <w:rsid w:val="00D12A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B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6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B5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939E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759D"/>
  </w:style>
  <w:style w:type="paragraph" w:styleId="NormalWeb">
    <w:name w:val="Normal (Web)"/>
    <w:basedOn w:val="Normal"/>
    <w:uiPriority w:val="99"/>
    <w:unhideWhenUsed/>
    <w:rsid w:val="00327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ore.mortgagebankers.org/stHome.aspx?skin=w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76EC-D5BD-4DE6-9599-B4D59E07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Mortgage Bankers Assoc</Company>
  <LinksUpToDate>false</LinksUpToDate>
  <CharactersWithSpaces>2154</CharactersWithSpaces>
  <SharedDoc>false</SharedDoc>
  <HLinks>
    <vt:vector size="6" baseType="variant"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mailto:dsousa@massmba.com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lleonard</dc:creator>
  <cp:keywords/>
  <cp:lastModifiedBy>Sara Beuthien</cp:lastModifiedBy>
  <cp:revision>2</cp:revision>
  <cp:lastPrinted>2017-03-21T18:51:00Z</cp:lastPrinted>
  <dcterms:created xsi:type="dcterms:W3CDTF">2017-03-28T16:45:00Z</dcterms:created>
  <dcterms:modified xsi:type="dcterms:W3CDTF">2017-03-28T16:45:00Z</dcterms:modified>
</cp:coreProperties>
</file>